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27" w:rsidRPr="00F977A4" w:rsidRDefault="00F977A4">
      <w:pPr>
        <w:rPr>
          <w:b/>
        </w:rPr>
      </w:pPr>
      <w:r w:rsidRPr="00F977A4">
        <w:rPr>
          <w:b/>
        </w:rPr>
        <w:t>ΤΕΧΝΙΚΕΣ ΠΡΟΔΙΑΓΡΑΦΕΣ</w:t>
      </w:r>
    </w:p>
    <w:p w:rsidR="00F977A4" w:rsidRDefault="00F977A4">
      <w:bookmarkStart w:id="0" w:name="_GoBack"/>
      <w:bookmarkEnd w:id="0"/>
    </w:p>
    <w:p w:rsidR="00F977A4" w:rsidRDefault="00F977A4" w:rsidP="00F977A4">
      <w:r>
        <w:t>Επιτυγχάνει κυκλική αναστόμωση</w:t>
      </w:r>
    </w:p>
    <w:p w:rsidR="00F977A4" w:rsidRDefault="00F977A4" w:rsidP="00F977A4">
      <w:r>
        <w:t>"Είναι αποστειρωμένος σε ειδική συσκευασία</w:t>
      </w:r>
    </w:p>
    <w:p w:rsidR="00F977A4" w:rsidRDefault="00F977A4" w:rsidP="00F977A4">
      <w:r>
        <w:t>"Είναι μίας χρήσης</w:t>
      </w:r>
    </w:p>
    <w:p w:rsidR="00F977A4" w:rsidRDefault="00F977A4" w:rsidP="00F977A4">
      <w:r>
        <w:t>"Φέρει αποστειρωμένο μίας χρήσης μεταλλικό στέλεχος, δίκην καμπάνας, από κράμα ψευδάργυρου για την προστασία της βαλάνου</w:t>
      </w:r>
    </w:p>
    <w:p w:rsidR="00F977A4" w:rsidRDefault="00F977A4" w:rsidP="00F977A4">
      <w:r>
        <w:t xml:space="preserve">"Φέρει ρυθμιστικό διακόπτη για επίτευξη πλήρους και σταθερής καθήλωσης της </w:t>
      </w:r>
      <w:proofErr w:type="spellStart"/>
      <w:r>
        <w:t>ακροποσθίας</w:t>
      </w:r>
      <w:proofErr w:type="spellEnd"/>
      <w:r>
        <w:t xml:space="preserve"> στο προστατευτικό της βαλάνου μεταλλικό στέλεχος</w:t>
      </w:r>
    </w:p>
    <w:p w:rsidR="00F977A4" w:rsidRDefault="00F977A4" w:rsidP="00F977A4">
      <w:r>
        <w:t>"Έχει διακόπτη ασφαλείας που θα χειρίζεται ο χειρουργός, ώστε υπό πλήρη έλεγχο να εκτελεί την αναστόμωση</w:t>
      </w:r>
    </w:p>
    <w:p w:rsidR="00F977A4" w:rsidRDefault="00F977A4" w:rsidP="00F977A4">
      <w:r>
        <w:t>"Το χειρίζεται ο χειρουργός με την λαβή της άκρας χειρός</w:t>
      </w:r>
    </w:p>
    <w:p w:rsidR="00F977A4" w:rsidRDefault="00F977A4" w:rsidP="00F977A4">
      <w:r>
        <w:t>"Φέρει συρραπτικά συρραφής από ανοξείδωτο ατσάλι</w:t>
      </w:r>
    </w:p>
    <w:p w:rsidR="00F977A4" w:rsidRDefault="00F977A4" w:rsidP="00F977A4">
      <w:r>
        <w:t>"Φέρει κυκλική λεπίδα από ανοξείδωτο ατσάλι</w:t>
      </w:r>
    </w:p>
    <w:p w:rsidR="00F977A4" w:rsidRDefault="00F977A4" w:rsidP="00F977A4">
      <w:r>
        <w:t>"Διαθέτει μεγέθη ώστε να καλύπτονται όλα τα μεγέθη βαλάνου πέους ανεξαρτήτως ηλικίας</w:t>
      </w:r>
    </w:p>
    <w:p w:rsidR="00F977A4" w:rsidRPr="00F977A4" w:rsidRDefault="00F977A4" w:rsidP="00F977A4">
      <w:r>
        <w:t>"Έχει πιστοποίηση CE</w:t>
      </w:r>
    </w:p>
    <w:sectPr w:rsidR="00F977A4" w:rsidRPr="00F977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A4"/>
    <w:rsid w:val="00593027"/>
    <w:rsid w:val="00F9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5A9F"/>
  <w15:chartTrackingRefBased/>
  <w15:docId w15:val="{C194FD0B-AD70-4C35-96F5-041EC58F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2024-04-23T06:44:00Z</dcterms:created>
  <dcterms:modified xsi:type="dcterms:W3CDTF">2024-04-23T06:45:00Z</dcterms:modified>
</cp:coreProperties>
</file>