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222" w:rsidRPr="001860B8" w:rsidRDefault="001860B8" w:rsidP="001860B8">
      <w:pPr>
        <w:jc w:val="center"/>
        <w:rPr>
          <w:b/>
          <w:sz w:val="28"/>
          <w:szCs w:val="28"/>
          <w:u w:val="single"/>
        </w:rPr>
      </w:pPr>
      <w:r w:rsidRPr="001860B8">
        <w:rPr>
          <w:b/>
          <w:sz w:val="28"/>
          <w:szCs w:val="28"/>
          <w:u w:val="single"/>
        </w:rPr>
        <w:t>ΤΕΧΝΙΚΕΣ ΠΡΟΔΙΑΓΡΑΦΕΣ</w:t>
      </w:r>
    </w:p>
    <w:p w:rsidR="001860B8" w:rsidRDefault="001860B8"/>
    <w:p w:rsidR="001860B8" w:rsidRPr="001860B8" w:rsidRDefault="001860B8">
      <w:pPr>
        <w:rPr>
          <w:b/>
        </w:rPr>
      </w:pPr>
      <w:r w:rsidRPr="001860B8">
        <w:rPr>
          <w:b/>
        </w:rPr>
        <w:t>ΚΩΔΙΚΟΣ ΕΙΔΟΥΣ 79605:</w:t>
      </w:r>
    </w:p>
    <w:p w:rsidR="001860B8" w:rsidRDefault="001860B8" w:rsidP="001860B8">
      <w:r>
        <w:t xml:space="preserve">Να είναι κατασκευασμένη σύμφωνα με τις διεθνείς προδιαγραφές από ιατρικό χαρτί και πλαστικό διαφανές </w:t>
      </w:r>
      <w:proofErr w:type="spellStart"/>
      <w:r>
        <w:t>φίλμ</w:t>
      </w:r>
      <w:proofErr w:type="spellEnd"/>
      <w:r>
        <w:t>. Να διαθέτουν μεγάλου μεγέθους μάρτυρες για αποστείρωση και να είναι κατάλληλες για αποστείρωση σε ατμό και οξείδιο του αιθυλενίου.  Οι μάρτυρες να έχουν απότομη χρωματική μεταβολή και να είναι τοποθετημένοι στην επιφάνεια του χαρτιού πάνω στην πλαϊνή ραφή, εξασφαλίζοντας έτσι την οπτική επαφή με τους δείκτες και ταυτόχρονα με το αποστειρωμένο υλικό. Να διαθέτει δύο πλευρές, μια χάρτινη και μια πλαστική διάφανη. Η χάρτινη πλευρά να είναι ανθεκτική , να έχει υψηλό βαθμό χημικής καθαρότητας, να μην αφήνει ινίδια και το πάχος της να είναι σύμφωνο προς τα ισχύον πρότυπα . Κατά τη διάρκεια του ανοίγματος να διαχωρίζεται τέλεια το χαρτί από το πλαστικό χωρίς να σκίζεται το χαρτί, εξασφαλίζοντας άσηπτη τεχνική  παραλαβής  του υλικού. Η πλαϊνή συγκολλητική επιφάνεια να είναι συνεχής, ομοιόμορφη τριών συγκολλήσεων μεγίστης αντοχής, έτσι ώστε να μην ανοίγει από την πίεση του βάρους των εργαλείων και να μην αφήνει ίχνη κατά το άνοιγμα. ). Η πλαστική πλευρά να είναι μαλακή, να μην ζαρώνει μετά τον κλιβανισμό, να είναι επίσης εξαιρετικά ανθεκτική με αντοχή στα βαριά αντικείμενα. Στην εξωτερική τους συσκευασία να αναγράφονται όλες οι απαιτούμενες σύμφωνα με τα πρότυπα ενδείξεις. Να έχουν σφράγισμα V στο κάτω μέρος της θήκης. Να είναι μη διάτρητες σε διπλή συσκευασία.</w:t>
      </w:r>
    </w:p>
    <w:p w:rsidR="001860B8" w:rsidRDefault="001860B8" w:rsidP="001860B8">
      <w:r>
        <w:t>Συμφώνως προς BS EN ISO 11607-1  (EN 868 1-2-3-4-5)</w:t>
      </w:r>
    </w:p>
    <w:p w:rsidR="001860B8" w:rsidRDefault="001860B8" w:rsidP="001860B8"/>
    <w:p w:rsidR="001860B8" w:rsidRDefault="001860B8" w:rsidP="001860B8">
      <w:r>
        <w:t>ΚΩΔΙΚΟΣ ΕΙΔΟΥΣ 79606:</w:t>
      </w:r>
    </w:p>
    <w:p w:rsidR="001860B8" w:rsidRDefault="001860B8" w:rsidP="001860B8">
      <w:r>
        <w:t xml:space="preserve">Να είναι κατασκευασμένη σύμφωνα με τις διεθνείς προδιαγραφές από ιατρικό χαρτί και πλαστικό διαφανές </w:t>
      </w:r>
      <w:proofErr w:type="spellStart"/>
      <w:r>
        <w:t>φίλμ</w:t>
      </w:r>
      <w:proofErr w:type="spellEnd"/>
      <w:r>
        <w:t>. Να διαθέτουν μεγάλου μεγέθους μάρτυρες για αποστείρωση και να είναι κατάλληλες για αποστείρωση σε ατμό και οξείδιο του αιθυλενίου.  Οι μάρτυρες να έχουν απότομη χρωματική μεταβολή και να είναι τοποθετημένοι στην επιφάνεια του χαρτιού πάνω στην πλαϊνή ραφή, εξασφαλίζοντας έτσι την οπτική επαφή με τους δείκτες και ταυτόχρονα με το αποστειρωμένο υλικό. Να διαθέτει δύο πλευρές, μια χάρτινη και μια πλαστική διάφανη. Η χάρτινη πλευρά να είναι ανθεκτική , να έχει υψηλό βαθμό χημικής καθαρότητας, να μην αφήνει ινίδια και το πάχος της να είναι σύμφωνο προς τα ισχύον πρότυπα . Κατά τη διάρκεια του ανοίγματος να διαχωρίζεται τέλεια το χαρτί από το πλαστικό χωρίς να σκίζεται το χαρτί, εξασφαλίζοντας άσηπτη τεχνική  παραλαβής  του υλικού. Η πλαϊνή συγκολλητική επιφάνεια να είναι συνεχής, ομοιόμορφη τριών συγκολλήσεων μεγίστης αντοχής, έτσι ώστε να μην ανοίγει από την πίεση του βάρους των εργαλείων και να μην αφήνει ίχνη κατά το άνοιγμα. ). Η πλαστική πλευρά να είναι μαλακή, να μην ζαρώνει μετά τον κλιβανισμό, να είναι επίσης εξαιρετικά ανθεκτική με αντοχή στα βαριά αντικείμενα. Στην εξωτερική τους συσκευασία να αναγράφονται όλες οι απαιτούμενες σύμφωνα με τα πρότυπα ενδείξεις. Να έχουν σφράγισμα V στο κάτω μέρος της θήκης. Να είναι μη διάτρητες σε διπλή συσκευασία.</w:t>
      </w:r>
    </w:p>
    <w:p w:rsidR="001860B8" w:rsidRDefault="001860B8" w:rsidP="001860B8">
      <w:r>
        <w:t>Συμφώνως προς BS EN ISO 11607-1  (EN 868 1-2-3-4-5)</w:t>
      </w:r>
    </w:p>
    <w:p w:rsidR="001860B8" w:rsidRDefault="001860B8" w:rsidP="001860B8"/>
    <w:p w:rsidR="001860B8" w:rsidRDefault="001860B8" w:rsidP="001860B8">
      <w:r>
        <w:lastRenderedPageBreak/>
        <w:t>ΚΩΔΙΚΟΣ ΕΙΔΟΥΣ 79607:</w:t>
      </w:r>
    </w:p>
    <w:p w:rsidR="001860B8" w:rsidRDefault="001860B8" w:rsidP="001860B8">
      <w:r>
        <w:t xml:space="preserve">Να είναι κατασκευασμένη σύμφωνα με τις διεθνείς προδιαγραφές από ιατρικό χαρτί και πλαστικό διαφανές </w:t>
      </w:r>
      <w:proofErr w:type="spellStart"/>
      <w:r>
        <w:t>φίλμ</w:t>
      </w:r>
      <w:proofErr w:type="spellEnd"/>
      <w:r>
        <w:t>. Να διαθέτουν μεγάλου μεγέθους μάρτυρες για αποστείρωση και να είναι κατάλληλες για αποστείρωση σε ατμό και οξείδιο του αιθυλενίου.  Οι μάρτυρες να έχουν απότομη χρωματική μεταβολή και να είναι τοποθετημένοι στην επιφάνεια του χαρτιού πάνω στην πλαϊνή ραφή, εξασφαλίζοντας έτσι την οπτική επαφή με τους δείκτες και ταυτόχρονα με το αποστειρωμένο υλικό. Να διαθέτει δύο πλευρές, μια χάρτινη και μια πλαστική διάφανη. Η χάρτινη πλευρά να είναι ανθεκτική , να έχει υψηλό βαθμό χημικής καθαρότητας, να μην αφήνει ινίδια και το πάχος της να είναι σύμφωνο προς τα ισχύον πρότυπα . Κατά τη διάρκεια του ανοίγματος να διαχωρίζεται τέλεια το χαρτί από το πλαστικό χωρίς να σκίζεται το χαρτί, εξασφαλίζοντας άσηπτη τεχνική  παραλαβής  του υλικού. Η πλαϊνή συγκολλητική επιφάνεια να είναι συνεχής, ομοιόμορφη τριών συγκολλήσεων μεγίστης αντοχής, έτσι ώστε να μην ανοίγει από την πίεση του βάρους των εργαλείων και να μην αφήνει ίχνη κατά το άνοιγμα. ). Η πλαστική πλευρά να είναι μαλακή, να μην ζαρώνει μετά τον κλιβανισμό, να είναι επίσης εξαιρετικά ανθεκτική με αντοχή στα βαριά αντικείμενα. Στην εξωτερική τους συσκευασία να αναγράφονται όλες οι απαιτούμενες σύμφωνα με τα πρότυπα ενδείξεις. Να έχουν σφράγισμα V στο κάτω μέρος της θήκης. Να είναι μη διάτρητες σε διπλή συσκευασία.</w:t>
      </w:r>
    </w:p>
    <w:p w:rsidR="001860B8" w:rsidRDefault="001860B8" w:rsidP="001860B8">
      <w:r>
        <w:t>Συμφώνως προς BS EN ISO 11607-1  (EN 868 1-2-3-4-5)</w:t>
      </w:r>
    </w:p>
    <w:p w:rsidR="001860B8" w:rsidRDefault="001860B8" w:rsidP="001860B8"/>
    <w:p w:rsidR="001860B8" w:rsidRDefault="001860B8" w:rsidP="001860B8">
      <w:r>
        <w:t>ΚΩΔΙΚΟΣ ΕΙΔΟΥΣ 79604:</w:t>
      </w:r>
    </w:p>
    <w:p w:rsidR="001860B8" w:rsidRDefault="001860B8" w:rsidP="001860B8">
      <w:r>
        <w:t xml:space="preserve">Να είναι κατασκευασμένη σύμφωνα με τις διεθνείς προδιαγραφές από ιατρικό χαρτί και πλαστικό διαφανές </w:t>
      </w:r>
      <w:proofErr w:type="spellStart"/>
      <w:r>
        <w:t>φίλμ</w:t>
      </w:r>
      <w:proofErr w:type="spellEnd"/>
      <w:r>
        <w:t>. Να διαθέτουν μεγάλου μεγέθους μάρτυρες για αποστείρωση και να είναι κατάλληλες για αποστείρωση σε ατμό και οξείδιο του αιθυλενίου.  Οι μάρτυρες να έχουν απότομη χρωματική μεταβολή και να είναι τοποθετημένοι στην επιφάνεια του χαρτιού πάνω στην πλαϊνή ραφή, εξασφαλίζοντας έτσι την οπτική επαφή με τους δείκτες και ταυτόχρονα με το αποστειρωμένο υλικό. Να διαθέτει δύο πλευρές, μια χάρτινη και μια πλαστική διάφανη. Η χάρτινη πλευρά να είναι ανθεκτική , να έχει υψηλό βαθμό χημικής καθαρότητας, να μην αφήνει ινίδια και το πάχος της να είναι σύμφωνο προς τα ισχύον πρότυπα . Κατά τη διάρκεια του ανοίγματος να διαχωρίζεται τέλεια το χαρτί από το πλαστικό χωρίς να σκίζεται το χαρτί, εξασφαλίζοντας άσηπτη τεχνική  παραλαβής  του υλικού. Η πλαϊνή συγκολλητική επιφάνεια να είναι συνεχής, ομοιόμορφη τριών συγκολλήσεων μεγίστης αντοχής, έτσι ώστε να μην ανοίγει από την πίεση του βάρους των εργαλείων και να μην αφήνει ίχνη κατά το άνοιγμα. ). Η πλαστική πλευρά να είναι μαλακή, να μην ζαρώνει μετά τον κλιβανισμό, να είναι επίσης εξαιρετικά ανθεκτική με αντοχή στα βαριά αντικείμενα. Στην εξωτερική τους συσκευασία να αναγράφονται όλες οι απαιτούμενες σύμφωνα με τα πρότυπα ενδείξεις. Να έχουν σφράγισμα V στο κάτω μέρος της θήκης. Να είναι μη διάτρητες σε διπλή συσκευασία.</w:t>
      </w:r>
    </w:p>
    <w:p w:rsidR="001860B8" w:rsidRDefault="001860B8" w:rsidP="001860B8">
      <w:r>
        <w:t>Συμφώνως προς BS EN ISO 11607-1  (EN 868 1-2-3-4-5)</w:t>
      </w:r>
    </w:p>
    <w:p w:rsidR="001860B8" w:rsidRDefault="001860B8" w:rsidP="001860B8"/>
    <w:p w:rsidR="001860B8" w:rsidRDefault="001860B8" w:rsidP="001860B8">
      <w:r>
        <w:t>ΚΩΔΙΚΟΣ ΕΙΔΟΥΣ 269923:</w:t>
      </w:r>
    </w:p>
    <w:p w:rsidR="001860B8" w:rsidRDefault="001860B8" w:rsidP="001860B8">
      <w:r w:rsidRPr="001860B8">
        <w:t xml:space="preserve">Μάσκα προστασίας της αναπνοής FPP2 </w:t>
      </w:r>
      <w:proofErr w:type="spellStart"/>
      <w:r w:rsidRPr="001860B8">
        <w:t>χωρις</w:t>
      </w:r>
      <w:proofErr w:type="spellEnd"/>
      <w:r w:rsidRPr="001860B8">
        <w:t xml:space="preserve"> βαλβίδα. Να είναι αναδιπλούμενη, τρίπτυχης κατασκευής με τα τρία τμήματα να επιτρέπουν την καλύτερη εφαρμογή σε διάφορα </w:t>
      </w:r>
      <w:r w:rsidRPr="001860B8">
        <w:lastRenderedPageBreak/>
        <w:t>σχήματα προσώπου και να διασφαλίζουν τη μη εισχώρηση μολυσματικών στο εσωτερικό της μάσκας. Να διαθέτει καμπύλο, χαμηλό προφίλ για να παρέχει καλύτερη ορατότητα στον χρήστη και να είναι η χρήση της συμβατή και με άλλα μέσα ατομικής προστασίας (πχ γυαλιά προστασίας). . Το προϊόν να διατίθεται σε ατομική συσκευασία ώστε να αποφεύγεται η ενδεχόμενη μόλυνσή κατά τη διάρκεια της αποθήκευσής. Σε κάθε μάσκα να αναγράφεται το πρότυπο κατασκευής EN 149:2001, το επίπεδο προστασίας, ο κωδικός εργαστηρίου πιστοποίησης CE, ο κωδικός προϊόντος και ο κατασκευαστής. Να κατατίθενται επί ποινή απόρριψης της προσφοράς, τα πιστοποιητικά συμμόρφωσης με τα πρότυπα EN 149:2001+A1:2009 και ΕΝ 14683:2005.</w:t>
      </w:r>
    </w:p>
    <w:p w:rsidR="00854FF5" w:rsidRDefault="00854FF5" w:rsidP="001860B8"/>
    <w:p w:rsidR="00854FF5" w:rsidRDefault="00854FF5" w:rsidP="001860B8">
      <w:r>
        <w:t>ΚΩΔΙΚΟΣ ΕΙΔΟΥΣ 153242:</w:t>
      </w:r>
    </w:p>
    <w:p w:rsidR="00854FF5" w:rsidRDefault="00854FF5" w:rsidP="001860B8">
      <w:r w:rsidRPr="00854FF5">
        <w:t>Να είναι κατασκευασμένα σύμφωνα με τις διεθνείς προδιαγραφές. Να είναι κατάλληλα για αποστείρωση σε ατμό και να διαθέτουν μάρτυρες ανά 15cm. Οι μάρτυρες να έχουν απότομη χρωματική μεταβολή και να είναι τοποθετημένοι στην επιφάνεια του χαρτιού πάνω στην πλαϊνή ραφή, εξασφαλίζοντας έτσι την οπτική επαφή με τους δείκτες και ταυτόχρονα με το αποστειρωμένο υλικό. Να διαθέτει δύο πλευρές, μια χάρτινη και μια πλαστική διάφανη. Η χάρτινη πλευρά να είναι ανθεκτική , να έχει υψηλό βαθμό χημικής καθαρότητας, να μην αφήνει ινίδια και το πάχος της να είναι σύμφωνο προς τα ισχύον πρότυπα (70gr). Η πλαστική πλευρά να είναι μαλακή, να μην ζαρώνει μετά τον κλιβανισμό, να είναι επίσης εξαιρετικά ανθεκτική με αντοχή στα βαριά αντικείμενα. Στην εξωτερική τους συσκευασία να αναγράφονται όλες οι απαιτούμενες σύμφωνα με τα πρότυπα ενδείξεις. Κατά τη διάρκεια του ανοίγματος να διαχωρίζεται τέλεια το χαρτί από το πλαστικό χωρίς να σκίζεται το χαρτί, εξασφαλίζοντας άσηπτη τεχνική  παραλαβής  του υλικού. Η πλαϊνή συγκολλητική επιφάνεια να είναι συνεχής, ομοιόμορφη τριών συγκολλήσεων μεγίστης αντοχής, έτσι ώστε να μην ανοίγει από την πίεση του βάρους των εργαλείων και να μην αφήνει ίχνη κατά το άνοιγμα.</w:t>
      </w:r>
    </w:p>
    <w:p w:rsidR="00854FF5" w:rsidRDefault="00854FF5" w:rsidP="001860B8"/>
    <w:p w:rsidR="00854FF5" w:rsidRDefault="00854FF5" w:rsidP="001860B8">
      <w:r>
        <w:t>ΚΩΔΙΚΟΣ ΕΙΔΟΥΣ 160896:</w:t>
      </w:r>
    </w:p>
    <w:p w:rsidR="00854FF5" w:rsidRDefault="00854FF5" w:rsidP="00854FF5">
      <w:r>
        <w:t>Να είναι κατασκευασμένα σύμφωνα με τις διεθνείς προδιαγραφές. Να είναι κατάλληλα για αποστείρωση σε ατμό και να διαθέτουν μάρτυρες ανά 15cm. Οι μάρτυρες να έχουν απότομη χρωματική μεταβολή και να είναι τοποθετημένοι στην επιφάνεια του χαρτιού πάνω στην πλαϊνή ραφή, εξασφαλίζοντας έτσι την οπτική επαφή με τους δείκτες και ταυτόχρονα με το αποστειρωμένο υλικό. Να διαθέτει δύο πλευρές, μια χάρτινη και μια πλαστική διάφανη. Η χάρτινη πλευρά να είναι ανθεκτική , να έχει υψηλό βαθμό χημικής καθαρότητας, να μην αφήνει ινίδια και το πάχος της να είναι σύμφωνο προς τα ισχύον πρότυπα (70gr). Η πλαστική πλευρά να είναι μαλακή, να μην ζαρώνει μετά τον κλιβανισμό, να είναι επίσης εξαιρετικά ανθεκτική με αντοχή στα βαριά αντικείμενα. Στην εξωτερική τους συσκευασία να αναγράφονται όλες οι απαιτούμενες σύμφωνα με τα πρότυπα ενδείξεις. Κατά τη διάρκεια του ανοίγματος να διαχωρίζεται τέλεια το χαρτί από το πλαστικό χωρίς να σκίζεται το χαρτί, εξασφαλίζοντας άσηπτη τεχνική  παραλαβής  του υλικού. Η πλαϊνή συγκολλητική επιφάνεια να είναι συνεχής, ομοιόμορφη τριών συγκολλήσεων μεγίστης αντοχής, έτσι ώστε να μην ανοίγει από την πίεση του βάρους των εργαλείων και να μην αφήνει ίχνη κατά το άνοιγμα.</w:t>
      </w:r>
    </w:p>
    <w:p w:rsidR="00854FF5" w:rsidRDefault="00854FF5" w:rsidP="00854FF5">
      <w:r>
        <w:t>Οι Προδιαγραφές ισχύουν για όλα τα απαιτούμενα μεγέθη ( κωδικούς).</w:t>
      </w:r>
    </w:p>
    <w:p w:rsidR="00854FF5" w:rsidRDefault="00854FF5" w:rsidP="00854FF5">
      <w:r>
        <w:lastRenderedPageBreak/>
        <w:t>ΚΩΔΙΚΟΣ ΕΙΔΟΥΣ 134941:</w:t>
      </w:r>
    </w:p>
    <w:p w:rsidR="00854FF5" w:rsidRDefault="00854FF5" w:rsidP="00854FF5">
      <w:r w:rsidRPr="00854FF5">
        <w:t>Να είναι κατασκευασμένα σύμφωνα με τις διεθνείς προδιαγραφές. Να είναι κατάλληλα για αποστείρωση σε ατμό και να διαθέτουν μάρτυρες ανά 15cm. Οι μάρτυρες να έχουν απότομη χρωματική μεταβολή και να είναι τοποθετημένοι στην επιφάνεια του χαρτιού πάνω στην πλαϊνή ραφή, εξασφαλίζοντας έτσι την οπτική επαφή με τους δείκτες και ταυτόχρονα με το αποστειρωμένο υλικό. Να διαθέτει δύο πλευρές, μια χάρτινη και μια πλαστική διάφανη. Η χάρτινη πλευρά να είναι ανθεκτική , να έχει υψηλό βαθμό χημικής καθαρότητας, να μην αφήνει ινίδια και το πάχος της να είναι σύμφωνο προς τα ισχύον πρότυπα (70gr). Η πλαστική πλευρά να είναι μαλακή, να μην ζαρώνει μετά τον κλιβανισμό, να είναι επίσης εξαιρετικά ανθεκτική με αντοχή στα βαριά αντικείμενα. Στην εξωτερική τους συσκευασία να αναγράφονται όλες οι απαιτούμενες σύμφωνα με τα πρότυπα ενδείξεις. Κατά τη διάρκεια του ανοίγματος να διαχωρίζεται τέλεια το χαρτί από το πλαστικό χωρίς να σκίζεται το χαρτί, εξασφαλίζοντας άσηπτη τεχνική  παραλαβής  του υλικού. Η πλαϊνή συγκολλητική επιφάνεια να είναι συνεχής, ομοιόμορφη τριών συγκολλήσεων μεγίστης αντοχής, έτσι ώστε να μην ανοίγει από την πίεση του βάρους των εργαλείων και να μην αφήνει ίχνη κατά το άνοιγμα.</w:t>
      </w:r>
    </w:p>
    <w:p w:rsidR="00854FF5" w:rsidRDefault="00854FF5" w:rsidP="00854FF5"/>
    <w:p w:rsidR="00854FF5" w:rsidRDefault="00854FF5" w:rsidP="00854FF5">
      <w:r>
        <w:t>ΚΩΔΙΚΟΣ ΕΙΔΟΥΣ 93981:</w:t>
      </w:r>
    </w:p>
    <w:p w:rsidR="00854FF5" w:rsidRPr="00854FF5" w:rsidRDefault="00854FF5" w:rsidP="00854FF5">
      <w:r w:rsidRPr="00854FF5">
        <w:t>ΣΑΚΚΟΣ ΑΝΑΡΡΟΦΗΣΗΣ ΜΙΑΣ ΧΡΗΣΗΣ 1,5 ΛΙΤΡΩΝ ΝΑ ΔΙΑΘΕΤΕΙ ΕΣΩΤΕΡΙΚΗ ΜΗ ΜΗΧΑΝΙΚΗ ΒΑΛΒΙΔΑ/ΦΙΛΤΡΟ ( Η ΟΠΟΙΑ ΘΑ ΔΙΑΚΟΠΤΕΙ  ΑΜΜΕΣΑ ΤΗΝ ΑΝΑΡΡΟΦΗΣΗ ) ΓΙΑ ΤΗΝ ΠΡΟΣΤΑΣΙΑ ΑΠΟ ΥΠΕΡΧΕΙΛΙΣΗ ΚΑΙ ΤΟΥ ΚΕΝΤΡΙΚΟΥ ΚΕΝΟΥ ΑΠΟ ΑΕΡΟΛΥΜΑΤΑ ΚΑΙ ΥΔΡΟΛΥΜΑΤΑ ΝΑ ΦΕΡΕΙ ΕΠΙΠΛΕΟΝ ΔΕΥΤΕΡΗ ΑΝΕΠΙΣΤΡΟΦΗ ΒΑΛΒΙΔΑ ΣΤΗΝ ΕΙΣΟΔΟ ΤΩΝ ΥΓΡΩΝ ΤΟΥ ΑΣΘΕΝΗ ΚΑΙ ΥΠΟΔΟΧΕΣ ΣΤΗΡΙΞΗΣ ΤΟΥ ΣΩΛΗΝΑ  ΑΝΑΡΡΟΦΗΣΗΣ.ΜΕ ΕΙΔΙΚΗ ΑΛΟΙΦΗ ΕΣΩΤΕΡΙΚΑ ΠΟΥ ΝΑ ΕΜΠΟΔΙΖΕΙ ΤΟ ΑΝΑΡΡΟΦΟΥΜΕΝΟ ΥΓΡΟ ΝΑ  ΔΗΜΙΟΥΡΓΕΙ  ΑΦΡΟ ( ΜΕ ΑΠΟΤΕΛΕΣΜΑ ΝΑ ΣΤΑΜΑΤΑ Η ΑΝΑΡΡΟΦΗΣΗ ΧΩΡΙΣ Ο ΣΑΚΚΟΣ ΝΑ ΕΧΕΙ ΓΕΜΙΣΕΙ ) ΜΕ ΔΩΡΕΑΝ ΠΑΡΟΧΗ ΕΞΟΠΛΙΣΜΟΥ ΓΙΑ ΤΗΝ ΣΤΕΡΕΩΣΗ ΤΟΥΣ (ΚΑΝΙΣΤΡΑ ΒΑΣΕΙΣ ΣΤΗΡΙΚΤΙΚΑ ΣΕ ΤΟΙΧΟ Η ΡΑΓΑ  ΜΕ ΟΔΗΓΙΕΣ ΣΤΑ ΕΛΛΗΝΙΚΑ</w:t>
      </w:r>
      <w:bookmarkStart w:id="0" w:name="_GoBack"/>
      <w:bookmarkEnd w:id="0"/>
    </w:p>
    <w:sectPr w:rsidR="00854FF5" w:rsidRPr="00854FF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B8"/>
    <w:rsid w:val="001860B8"/>
    <w:rsid w:val="00854FF5"/>
    <w:rsid w:val="008B62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3E11E"/>
  <w15:chartTrackingRefBased/>
  <w15:docId w15:val="{F92D9F94-31CA-4156-A3A7-01B00948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1733</Words>
  <Characters>9361</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Αρετη Στασινοπούλου</dc:creator>
  <cp:keywords/>
  <dc:description/>
  <cp:lastModifiedBy>Αρετη Στασινοπούλου</cp:lastModifiedBy>
  <cp:revision>1</cp:revision>
  <dcterms:created xsi:type="dcterms:W3CDTF">2024-10-01T04:55:00Z</dcterms:created>
  <dcterms:modified xsi:type="dcterms:W3CDTF">2024-10-01T05:22:00Z</dcterms:modified>
</cp:coreProperties>
</file>