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26" w:rsidRPr="00B576E4" w:rsidRDefault="00B576E4" w:rsidP="00B576E4">
      <w:pPr>
        <w:jc w:val="center"/>
        <w:rPr>
          <w:b/>
          <w:sz w:val="28"/>
          <w:szCs w:val="28"/>
          <w:u w:val="single"/>
        </w:rPr>
      </w:pPr>
      <w:r w:rsidRPr="00B576E4">
        <w:rPr>
          <w:b/>
          <w:sz w:val="28"/>
          <w:szCs w:val="28"/>
          <w:u w:val="single"/>
        </w:rPr>
        <w:t>ΤΕΧΝΙΚΕΣ ΠΡΟΔΙΑΓΡΑΦΕΣ</w:t>
      </w:r>
    </w:p>
    <w:p w:rsidR="00B576E4" w:rsidRDefault="00B576E4"/>
    <w:p w:rsidR="00B576E4" w:rsidRPr="00B576E4" w:rsidRDefault="00B576E4">
      <w:pPr>
        <w:rPr>
          <w:b/>
        </w:rPr>
      </w:pPr>
      <w:r w:rsidRPr="00B576E4">
        <w:rPr>
          <w:b/>
        </w:rPr>
        <w:t>ΚΩΔΙΚΟΣ ΕΙΔΟΥΣ 337245:</w:t>
      </w:r>
    </w:p>
    <w:p w:rsidR="00B576E4" w:rsidRDefault="00B576E4" w:rsidP="00B576E4">
      <w:r>
        <w:t>Προστατευτικό επίθεμα οφθαλμών, για την αποφυγή της ξήρανσης και τον περιορισμό των εκδορών του κερατοειδούς, κατά την διάρκεια γενικής αναισθησίας, καταστολής ή άλλης παρόμοιας διαδικασίας.</w:t>
      </w:r>
    </w:p>
    <w:p w:rsidR="00B576E4" w:rsidRDefault="00B576E4" w:rsidP="00B576E4">
      <w:r>
        <w:t>Να είναι ελλειψοειδούς σχήματος, εξαιρετικά λεπτό και εύκαμπτο και να διαθέτει απολήξεις για εύκολη τοποθέτηση και αφαίρεση.</w:t>
      </w:r>
    </w:p>
    <w:p w:rsidR="00B576E4" w:rsidRDefault="00B576E4" w:rsidP="00B576E4">
      <w:r>
        <w:t>Να έχει διαστάσεις 5.3 x 3.3 εκ. και απολήξεις μήκους 1 εκ. στην άνω πλευρά και μήκους 2 εκ. στην κάτω πλευρά που να βοηθούν τον άριστο χειρισμό και την άψογη εφαρμογή και αφαίρεση του επιθέματος.</w:t>
      </w:r>
      <w:bookmarkStart w:id="0" w:name="_GoBack"/>
      <w:bookmarkEnd w:id="0"/>
    </w:p>
    <w:p w:rsidR="00B576E4" w:rsidRDefault="00B576E4" w:rsidP="00B576E4">
      <w:r>
        <w:t xml:space="preserve">Να διαθέτει μονής επικάλυψης περιμετρικό μπεζ φιλμ πολυαιθυλενίου με ακρυλικό αυτοκόλλητο και μονής επικάλυψης διαφανή θυρίδα από φιλμ </w:t>
      </w:r>
      <w:proofErr w:type="spellStart"/>
      <w:r>
        <w:t>πολυουρεθάνης</w:t>
      </w:r>
      <w:proofErr w:type="spellEnd"/>
      <w:r>
        <w:t>, με ήπιο ακρυλικό αυτοκόλλητο ώστε να διασφαλίζεται το σωστό κλείσιμο των παρυφών των βλεφάρων, να παρέχεται άμεση οπτική θεώρηση των ματιών και άνεση του ασθενούς.</w:t>
      </w:r>
    </w:p>
    <w:p w:rsidR="00B576E4" w:rsidRDefault="00B576E4" w:rsidP="00B576E4">
      <w:r>
        <w:t>Να τοποθετείται και αφαιρείται εύκολα, με φορά από πάνω προς τα κάτω με τεχνική χειρισμού ¨χωρίς άγγιγμα¨, χάρη στις αποκολλώμενες χάρτινες ταινίες που φέρει.</w:t>
      </w:r>
    </w:p>
    <w:p w:rsidR="00B576E4" w:rsidRDefault="00B576E4" w:rsidP="00B576E4">
      <w:r>
        <w:t xml:space="preserve">Να μην περιέχει </w:t>
      </w:r>
      <w:proofErr w:type="spellStart"/>
      <w:r>
        <w:t>λάτεξ</w:t>
      </w:r>
      <w:proofErr w:type="spellEnd"/>
      <w:r>
        <w:t xml:space="preserve"> και να διατίθεται σε ένα μέγεθος, σε ζεύγη σε ατομική συσκευασία φακέλου.</w:t>
      </w:r>
    </w:p>
    <w:p w:rsidR="00B576E4" w:rsidRDefault="00B576E4" w:rsidP="00B576E4">
      <w:r>
        <w:t>Τόσο στην ατομική συσκευασία όσο και στο κουτί να είναι ευκρινώς τυπωμένες εικόνες-οδηγίες για τη σωστή τοποθέτηση του επιθέματος</w:t>
      </w:r>
    </w:p>
    <w:sectPr w:rsidR="00B57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E4"/>
    <w:rsid w:val="00995A26"/>
    <w:rsid w:val="00B5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22E3"/>
  <w15:chartTrackingRefBased/>
  <w15:docId w15:val="{8606B29E-89A3-45CA-AAD9-4A766E3F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2024-10-09T05:58:00Z</dcterms:created>
  <dcterms:modified xsi:type="dcterms:W3CDTF">2024-10-09T05:59:00Z</dcterms:modified>
</cp:coreProperties>
</file>