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0B" w:rsidRPr="009835CF" w:rsidRDefault="009835CF" w:rsidP="009835CF">
      <w:pPr>
        <w:jc w:val="center"/>
        <w:rPr>
          <w:b/>
        </w:rPr>
      </w:pPr>
      <w:r w:rsidRPr="009835CF">
        <w:rPr>
          <w:b/>
        </w:rPr>
        <w:t>ΤΕΧΝΙΚΕΣ ΠΡΟΔΙΑΓΡΑΦΕΣ</w:t>
      </w:r>
    </w:p>
    <w:p w:rsidR="009835CF" w:rsidRDefault="009835CF"/>
    <w:p w:rsidR="009835CF" w:rsidRPr="009835CF" w:rsidRDefault="009835CF">
      <w:pPr>
        <w:rPr>
          <w:b/>
        </w:rPr>
      </w:pPr>
      <w:r w:rsidRPr="009835CF">
        <w:rPr>
          <w:b/>
        </w:rPr>
        <w:t>ΚΩΔΙΚΟΣ ΕΙΔΟΥΣ 96729:</w:t>
      </w:r>
    </w:p>
    <w:p w:rsidR="009835CF" w:rsidRDefault="009835CF" w:rsidP="009835CF">
      <w:r>
        <w:t xml:space="preserve">Ο </w:t>
      </w:r>
      <w:proofErr w:type="spellStart"/>
      <w:r>
        <w:t>μορφομετατροπέας</w:t>
      </w:r>
      <w:proofErr w:type="spellEnd"/>
      <w:r>
        <w:t xml:space="preserve"> πίεσης χρησιμοποιείται για τον </w:t>
      </w:r>
      <w:proofErr w:type="spellStart"/>
      <w:r>
        <w:t>αιμοδυναμικό</w:t>
      </w:r>
      <w:proofErr w:type="spellEnd"/>
      <w:r>
        <w:t xml:space="preserve"> έλεγχο ( τη μέτρηση της αιματηρής πίεσης) στη ΜΕΘ και  πρέπει να διαθέτει </w:t>
      </w:r>
    </w:p>
    <w:p w:rsidR="009835CF" w:rsidRDefault="009835CF" w:rsidP="009835CF">
      <w:r>
        <w:t xml:space="preserve">Σύστημα </w:t>
      </w:r>
      <w:proofErr w:type="spellStart"/>
      <w:r>
        <w:t>προσυναρμολογη</w:t>
      </w:r>
      <w:bookmarkStart w:id="0" w:name="_GoBack"/>
      <w:bookmarkEnd w:id="0"/>
      <w:r>
        <w:t>μένων</w:t>
      </w:r>
      <w:proofErr w:type="spellEnd"/>
      <w:r>
        <w:t xml:space="preserve"> </w:t>
      </w:r>
      <w:proofErr w:type="spellStart"/>
      <w:r>
        <w:t>συσκευών,αποστειρωμένο,με</w:t>
      </w:r>
      <w:proofErr w:type="spellEnd"/>
      <w:r>
        <w:t xml:space="preserve"> σύστημα </w:t>
      </w:r>
      <w:proofErr w:type="spellStart"/>
      <w:r>
        <w:t>έκπλυσης</w:t>
      </w:r>
      <w:proofErr w:type="spellEnd"/>
      <w:r>
        <w:t>.</w:t>
      </w:r>
    </w:p>
    <w:p w:rsidR="009835CF" w:rsidRDefault="009835CF" w:rsidP="009835CF">
      <w:r>
        <w:t>Να φέρει προστατευτικό κάλυμμα για τη διαφύλαξη της στεγανότητας και της σύνδεσης των καλωδίων.</w:t>
      </w:r>
    </w:p>
    <w:p w:rsidR="009835CF" w:rsidRDefault="009835CF" w:rsidP="009835CF">
      <w:r>
        <w:t xml:space="preserve">Συνδετικό βύσμα για σωστή και ασφαλή σύνδεση χωρίς τη χρήση ευαίσθητων </w:t>
      </w:r>
      <w:proofErr w:type="spellStart"/>
      <w:r>
        <w:t>pins</w:t>
      </w:r>
      <w:proofErr w:type="spellEnd"/>
      <w:r>
        <w:t>.</w:t>
      </w:r>
    </w:p>
    <w:p w:rsidR="009835CF" w:rsidRDefault="009835CF" w:rsidP="009835CF">
      <w:r>
        <w:t xml:space="preserve">Να περιέχει </w:t>
      </w:r>
      <w:proofErr w:type="spellStart"/>
      <w:r>
        <w:t>μορφομετατροπέα</w:t>
      </w:r>
      <w:proofErr w:type="spellEnd"/>
      <w:r>
        <w:t xml:space="preserve"> πιέσεως( με ενσωματωμένο το κύκλωμα μετάδοσης πιέσεων),συνδεδεμένο από το ένα άκρο με σωλήνα υψηλής πίεσης με μια συσκευή έγχυσης υγρών διαλυμάτων η οποία φέρει θάλαμο </w:t>
      </w:r>
      <w:proofErr w:type="spellStart"/>
      <w:r>
        <w:t>μεγαλοσταγόνων</w:t>
      </w:r>
      <w:proofErr w:type="spellEnd"/>
      <w:r>
        <w:t xml:space="preserve"> και ρυθμιστή ροής υψηλής </w:t>
      </w:r>
      <w:proofErr w:type="spellStart"/>
      <w:r>
        <w:t>ασφάλειας.Από</w:t>
      </w:r>
      <w:proofErr w:type="spellEnd"/>
      <w:r>
        <w:t xml:space="preserve"> το άλλο άκρο του είναι συνδεδεμένος με συσκευή </w:t>
      </w:r>
      <w:proofErr w:type="spellStart"/>
      <w:r>
        <w:t>έκπλυσης</w:t>
      </w:r>
      <w:proofErr w:type="spellEnd"/>
      <w:r>
        <w:t xml:space="preserve"> των αρτηριακών γραμμών μέσω πλαστικού σωλήνα υψηλής </w:t>
      </w:r>
      <w:proofErr w:type="spellStart"/>
      <w:r>
        <w:t>πίεσης.Η</w:t>
      </w:r>
      <w:proofErr w:type="spellEnd"/>
      <w:r>
        <w:t xml:space="preserve"> συσκευή </w:t>
      </w:r>
      <w:proofErr w:type="spellStart"/>
      <w:r>
        <w:t>έκπλυσης</w:t>
      </w:r>
      <w:proofErr w:type="spellEnd"/>
      <w:r>
        <w:t xml:space="preserve"> να μπορεί να ενεργοποιηθεί από οποιαδήποτε γωνία ή με πίεση των πτερυγίων ή με τράβηγμα της πλαστικής προεξοχής.</w:t>
      </w:r>
    </w:p>
    <w:p w:rsidR="009835CF" w:rsidRDefault="009835CF" w:rsidP="009835CF">
      <w:r>
        <w:t xml:space="preserve">Σε περίπτωση κατακύρωσης η μειοδότρια εταιρεία να παραχωρεί στο νοσοκομείο τα συνδετικά καλώδια(μονά) με τα </w:t>
      </w:r>
      <w:proofErr w:type="spellStart"/>
      <w:r>
        <w:t>παρακλίνια</w:t>
      </w:r>
      <w:proofErr w:type="spellEnd"/>
      <w:r>
        <w:t xml:space="preserve"> μόνιτορ της ΜΕΘ (DASH 5000 της LG  καθώς και το μόνιτορ διακομιδών </w:t>
      </w:r>
      <w:proofErr w:type="spellStart"/>
      <w:r>
        <w:t>Drager</w:t>
      </w:r>
      <w:proofErr w:type="spellEnd"/>
      <w:r>
        <w:t xml:space="preserve"> της ΜΕΘ).</w:t>
      </w:r>
    </w:p>
    <w:sectPr w:rsidR="00983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CF"/>
    <w:rsid w:val="0020230B"/>
    <w:rsid w:val="009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29EA"/>
  <w15:chartTrackingRefBased/>
  <w15:docId w15:val="{C3AEDFF8-75EE-4B11-A22D-C1D3CF3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2025-01-29T12:10:00Z</dcterms:created>
  <dcterms:modified xsi:type="dcterms:W3CDTF">2025-01-29T12:14:00Z</dcterms:modified>
</cp:coreProperties>
</file>