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7D7" w:rsidRPr="00F827D7" w:rsidRDefault="00F827D7" w:rsidP="00F827D7">
      <w:pPr>
        <w:rPr>
          <w:b/>
        </w:rPr>
      </w:pPr>
      <w:bookmarkStart w:id="0" w:name="_GoBack"/>
      <w:r w:rsidRPr="00F827D7">
        <w:rPr>
          <w:b/>
        </w:rPr>
        <w:t>ΔΙΠΟΛΙΚΗ ΛΑΒΙΔΑ ΔΙΑΘΕΡΜΙΑΣ</w:t>
      </w:r>
    </w:p>
    <w:bookmarkEnd w:id="0"/>
    <w:p w:rsidR="00F827D7" w:rsidRDefault="00F827D7" w:rsidP="00F827D7">
      <w:r>
        <w:t>"ΝΑ ΔΙΑΘΕΤΕΙ ΑΝΤΙΚΟΛΛΗΤΙΚΗ ΤΕΧΝΟΛΟΓΙΑ ΣΤΑ ΑΚΡΑ.</w:t>
      </w:r>
    </w:p>
    <w:p w:rsidR="00F827D7" w:rsidRDefault="00F827D7" w:rsidP="00F827D7">
      <w:r>
        <w:t>"ΝΑ ΔΙΑΘΕΤΕΙ ΕΠΙΣΗΣ ΕΡΓΟΝΟΜΙΚΗ ΛΑΒΗ ΜΕ ΕΙΔΙΚΗ ΣΧΕΔΙΑΣΗ ΣΕ ΣΧΗΜΑ BAYONET, ME MHKOΣ 8" KAI AKΡO 2,0mm.</w:t>
      </w:r>
    </w:p>
    <w:p w:rsidR="00F827D7" w:rsidRDefault="00F827D7" w:rsidP="00F827D7">
      <w:r>
        <w:t>"NΑ ΔΙΑΘΕΤΕΙ ΑΠΟΣΠΩΜΕΝΟ ΚΑΛΩΔΙΟ, ΣΥΝΔΕΣΗΣ 4mm ΤΥΠΟΥ "ΜΠΑΝΑΝΑ",  " USA 2-Pin"</w:t>
      </w:r>
    </w:p>
    <w:p w:rsidR="00F827D7" w:rsidRDefault="00F827D7" w:rsidP="00F827D7">
      <w:r>
        <w:t>"ΝΑ ΔΙΑΤΙΘΕΤΑΙ ΣΕ ΑΠΟΣΤΕΡΙΩΜΕΝΗ ΣΥΣΚΕΥΑΣΙΑ, ΜΙΑΣ ΧΡΗΣΗΣ.</w:t>
      </w:r>
    </w:p>
    <w:p w:rsidR="00F827D7" w:rsidRDefault="00F827D7" w:rsidP="00F827D7"/>
    <w:p w:rsidR="00F827D7" w:rsidRDefault="00F827D7" w:rsidP="00F827D7">
      <w:r>
        <w:t>ΟΛΑ ΤΑ ΠΑΡΑΝΩ ΕΙΔΗ ΝΑ ΕΙΝΑΙ ΣΥΜΒΑΤΑ ΚΑΙ ΝΑ ΣΥΝΟΔΕΥΟΝΤΑΙ ΑΠΟ ΓΕΝΝΗΤΡΙΑ ΡΑΔΙΟΧΕΙΡΟΡΥΓΙΚΗΣ - ΔΙΠΛΗΣ ΣΥΧΝΟΤΗΤΑΣ 4 ΜHZ ΚΑΙ 0,6 MHZ,</w:t>
      </w:r>
    </w:p>
    <w:p w:rsidR="00F827D7" w:rsidRDefault="00F827D7" w:rsidP="00F827D7">
      <w:r>
        <w:t>ΜΕ ΤΑ ΕΞΗΣ ΧΑΡΑΚΤΗΡΙΣΤΙΚΑ:</w:t>
      </w:r>
    </w:p>
    <w:p w:rsidR="00F827D7" w:rsidRDefault="00F827D7" w:rsidP="00F827D7">
      <w:r>
        <w:t xml:space="preserve">-H ΓΕΝΝΗΤΡΙΑ ΝΑ ΔΙΑΘΕΤΕΙ ΣΥΣΤΗΜΑ AUTOSTOP-AUTOSTART ΚΑΤΑ ΤΗ ΛΕΙΤΟΥΡΓΙΑ ΤΗΣ ΔΙΠΟΛΙΚΗΣ. </w:t>
      </w:r>
    </w:p>
    <w:p w:rsidR="00F827D7" w:rsidRDefault="00F827D7" w:rsidP="00F827D7">
      <w:r>
        <w:t xml:space="preserve">-H ΓΕΝΝΗΤΡΙΑ ΝΑ ΔΙΑΘΕΤΕΙ ΜΝΗΜΗ ΓΙΑ ΑΠΟΘΗΚΕΥΣΗ 5 ΠΡΟΓΡΑΜΜΑΤΩΝ ΛΕΙΤΟΥΡΓΙΑΣ. </w:t>
      </w:r>
    </w:p>
    <w:p w:rsidR="00E3107A" w:rsidRDefault="00F827D7" w:rsidP="00F827D7">
      <w:r>
        <w:t>-NA ΜΠΟΡΕΙ Ο ΧΡΗΣΤΗΣ ΤΗΣ ΓΕΝΝΗΤΡΙΑΣ ΝΑ ΚΑΘΟΡΙΖΕΙ ΤΟ ΠΛΗΘΟΣ ΤΩΝ ΠΑΛΜΩΝ (INTERVAL) ΚΑΘΩΣ ΚΑΙ ΤΗ ΔΙΑΡΚΕΙΑ ΤΟΥΣ (RF TIME), ΑΠΟ 10mSEC ΕΩΣ 30 SEC.</w:t>
      </w:r>
    </w:p>
    <w:sectPr w:rsidR="00E310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D7"/>
    <w:rsid w:val="00E3107A"/>
    <w:rsid w:val="00F8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E2E3"/>
  <w15:chartTrackingRefBased/>
  <w15:docId w15:val="{9CA91F46-8744-4188-96F4-08132B95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2025-11-18T06:14:00Z</dcterms:created>
  <dcterms:modified xsi:type="dcterms:W3CDTF">2025-11-18T06:15:00Z</dcterms:modified>
</cp:coreProperties>
</file>