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CA8" w:rsidRPr="00B21D81" w:rsidRDefault="00B21D81" w:rsidP="00B21D81">
      <w:r w:rsidRPr="00B21D81">
        <w:t>ΑΝΤΑΛΛΑΚΤΙΚΗ ΚΕΦΑΛΗ ΓΙΑ ΕΠΑΝΑΦΟΡΤΙΖΟΜΕΝΟ ΕΡΓΑΛΕΙΟ ΜΙΑΣ ΧΡΗΣΗΣ, ΕΥΘΕΙΑΣ ΣΥΡΡΑΦΗΣ-ΔΙΑΤΟΜΗΣ ΙΣΤΩΝ, ΜΕ ΝΕΑ ΚΟΠΤΙΚΗ ΛΑΜΑ ΑΠΟ ΑΝΟΞΕΙΔΩΤΟ ΑΤΣΑΛΙ ΣΕ ΚΑΘΕ ΕΠΑΝΑΦΟΡΤΙΣΗ ΚΑΙ ΜΗΧΑΝΙΣΜΟ ΑΠΟΦΥΓΗΣ ΠΡΟΠΥΡΟΔΟΤΗΣΗΣ ΚΑΙ ΕΠΑΝΑΠΥΡΟΔΟΤΗΣΗΣ. ΝΑ ΤΟΠΟΘΕΤΕΙ ΔΥΟ ΤΡΙΠΛΕΣ ΑΝΙΣΟΫΨΕΙΣ ΑΛΛΗΛΟΚΑΛΥΠΤΟΜΕΝΕΣ ΓΡΑΜΜΕΣ ΣΥΡΡΑΦΗΣ ΕΚΑΤΕΡΩΘΕΝ ΤΗΣ ΔΙΑΤΟΜΗΣ ΓΙΑ ΑΥΞΗΜΕΝΗ ΑΣΦΑΛΕΙΑ ΣΥΡΡΑΦΗΣ, ΜΕ ΑΓΚΤΗΡΕΣ ΤΙΤΑΝΙΟΥ ΟΡΘΟΓΩΝΙΑΣ ΔΙΑΤΟΜΗΣ ΠΟΥ ΝΑ ΔΙΑΘΕΤΟΥΝ ΤΗΝ ΜΕΓΙΣΤΗ ΑΝΤΟΧΗ ΣΕ ΛΥΓΙΣΜΟ ΓΙΑ ΑΠΟΦΥΓΗ ΣΤΡΕΒΛΩΣΗΣ ΤΟΥ ΚΛΙΠ, ΥΨΟΥΣ ΑΝΤΙΣΤΟΙΧΑ (2,4MM-2,7MM-3MM) ΓΙΑ ΑΓΓΕΙΑΚΟΥΣ/ΜΕΣΑΙΟΥΣ ΙΣΤΟΥΣ, (3MM-3,5MM-4MM) ΓΙΑ ΜΕΣΑΙΟΥΣ/ΠΑΧΕΙΣ ΙΣΤΟΥΣ ΚΑΙ (4MM-4,5MM-5MM) ΓΙΑ ΠΟΛΥ ΠΑΧΕΙΣ ΙΣΤΟΥΣ. 60MM ΓΙΑ ΜΕΣΑΙΟΥΣ/ΠΑΧΕΙΣ ΙΣΤΟΥΣ (ΜΕ ΥΨΟΣ ΑΝΟΙΚΤΟΥ ΚΛΙΠ 3,0-3,5-4,0MM)</w:t>
      </w:r>
      <w:bookmarkStart w:id="0" w:name="_GoBack"/>
      <w:bookmarkEnd w:id="0"/>
    </w:p>
    <w:sectPr w:rsidR="00C75CA8" w:rsidRPr="00B21D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AF"/>
    <w:rsid w:val="002B27AF"/>
    <w:rsid w:val="00683D91"/>
    <w:rsid w:val="00B21D81"/>
    <w:rsid w:val="00C75C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0671E-2B4B-4EBD-8297-0A488CCF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584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2</cp:revision>
  <dcterms:created xsi:type="dcterms:W3CDTF">2026-09-14T11:14:00Z</dcterms:created>
  <dcterms:modified xsi:type="dcterms:W3CDTF">2026-09-14T11:14:00Z</dcterms:modified>
</cp:coreProperties>
</file>