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71A3" w:rsidRDefault="00D771A3" w:rsidP="00D771A3">
      <w:r>
        <w:t xml:space="preserve">Να αναφερθεί μοντέλο και εταιρεία κατασκευής </w:t>
      </w:r>
      <w:r>
        <w:tab/>
        <w:t>ΝΑΙ</w:t>
      </w:r>
    </w:p>
    <w:p w:rsidR="00D771A3" w:rsidRDefault="00D771A3" w:rsidP="00D771A3">
      <w:r>
        <w:t xml:space="preserve">Ταχύτητα ασπρόμαυρης εκτύπωσης (ISO, A4) </w:t>
      </w:r>
      <w:r>
        <w:tab/>
        <w:t xml:space="preserve">Έως 29 σελ./λεπτό1 </w:t>
      </w:r>
      <w:r>
        <w:cr/>
      </w:r>
    </w:p>
    <w:p w:rsidR="00D771A3" w:rsidRDefault="00D771A3" w:rsidP="00D771A3">
      <w:r>
        <w:t xml:space="preserve">Εκτύπωση πρώτης ασπρόμαυρης σελίδας (A4, σε ετοιμότητα) </w:t>
      </w:r>
      <w:r>
        <w:tab/>
        <w:t xml:space="preserve">Σε 7 δευτερόλεπτα </w:t>
      </w:r>
    </w:p>
    <w:p w:rsidR="00D771A3" w:rsidRDefault="00D771A3" w:rsidP="00D771A3">
      <w:r>
        <w:t xml:space="preserve">Κύκλος λειτουργίας (μηνιαίος, Α4) </w:t>
      </w:r>
      <w:r>
        <w:tab/>
        <w:t xml:space="preserve">Έως 20.000 σελίδες </w:t>
      </w:r>
    </w:p>
    <w:p w:rsidR="00D771A3" w:rsidRDefault="00D771A3" w:rsidP="00D771A3">
      <w:proofErr w:type="spellStart"/>
      <w:r>
        <w:t>Συνιστώμενος</w:t>
      </w:r>
      <w:proofErr w:type="spellEnd"/>
      <w:r>
        <w:t xml:space="preserve"> μηνιαίος όγκος σελίδων </w:t>
      </w:r>
      <w:r>
        <w:tab/>
        <w:t xml:space="preserve">200 έως 2.0005 </w:t>
      </w:r>
      <w:r>
        <w:cr/>
      </w:r>
    </w:p>
    <w:p w:rsidR="00D771A3" w:rsidRDefault="00D771A3" w:rsidP="00D771A3">
      <w:r>
        <w:t xml:space="preserve">Τεχνολογία εκτύπωσης </w:t>
      </w:r>
      <w:r>
        <w:tab/>
      </w:r>
      <w:proofErr w:type="spellStart"/>
      <w:r>
        <w:t>Laser</w:t>
      </w:r>
      <w:proofErr w:type="spellEnd"/>
      <w:r>
        <w:t xml:space="preserve"> </w:t>
      </w:r>
    </w:p>
    <w:p w:rsidR="00D771A3" w:rsidRDefault="00D771A3" w:rsidP="00D771A3">
      <w:r>
        <w:t xml:space="preserve">Ποιότητα ασπρόμαυρης εκτύπωσης (βέλτιστη) </w:t>
      </w:r>
      <w:r>
        <w:tab/>
        <w:t xml:space="preserve">Έως 600 x 600 </w:t>
      </w:r>
      <w:proofErr w:type="spellStart"/>
      <w:r>
        <w:t>dpi</w:t>
      </w:r>
      <w:proofErr w:type="spellEnd"/>
      <w:r>
        <w:t xml:space="preserve"> </w:t>
      </w:r>
    </w:p>
    <w:p w:rsidR="00D771A3" w:rsidRDefault="00D771A3" w:rsidP="00D771A3">
      <w:r>
        <w:t xml:space="preserve">Οθόνη </w:t>
      </w:r>
      <w:r>
        <w:tab/>
        <w:t xml:space="preserve">1.6" </w:t>
      </w:r>
      <w:proofErr w:type="spellStart"/>
      <w:r>
        <w:t>Icon</w:t>
      </w:r>
      <w:proofErr w:type="spellEnd"/>
      <w:r>
        <w:t xml:space="preserve"> LCD </w:t>
      </w:r>
    </w:p>
    <w:p w:rsidR="00D771A3" w:rsidRDefault="00D771A3" w:rsidP="00D771A3">
      <w:r>
        <w:t xml:space="preserve">Συνδεσιμότητα, τυπική </w:t>
      </w:r>
      <w:r>
        <w:tab/>
        <w:t xml:space="preserve">1 θύρα USB 2.0 </w:t>
      </w:r>
      <w:proofErr w:type="spellStart"/>
      <w:r>
        <w:t>Hi-Speed</w:t>
      </w:r>
      <w:proofErr w:type="spellEnd"/>
      <w:r>
        <w:t xml:space="preserve">, 1 θύρα </w:t>
      </w:r>
      <w:proofErr w:type="spellStart"/>
      <w:r>
        <w:t>Fast</w:t>
      </w:r>
      <w:proofErr w:type="spellEnd"/>
      <w:r>
        <w:t xml:space="preserve"> </w:t>
      </w:r>
      <w:proofErr w:type="spellStart"/>
      <w:r>
        <w:t>Ethernet</w:t>
      </w:r>
      <w:proofErr w:type="spellEnd"/>
      <w:r>
        <w:t xml:space="preserve"> 10/100Base-TX </w:t>
      </w:r>
    </w:p>
    <w:p w:rsidR="00D771A3" w:rsidRDefault="00D771A3" w:rsidP="00D771A3">
      <w:r>
        <w:t xml:space="preserve">Συμβατά λειτουργικά συστήματα </w:t>
      </w:r>
      <w:r>
        <w:tab/>
        <w:t xml:space="preserve">Windows 11 </w:t>
      </w:r>
    </w:p>
    <w:p w:rsidR="00D771A3" w:rsidRDefault="00D771A3" w:rsidP="00D771A3">
      <w:r>
        <w:t xml:space="preserve">Συμβατότητα κάρτας μνήμης </w:t>
      </w:r>
      <w:r>
        <w:tab/>
        <w:t xml:space="preserve">Όχι </w:t>
      </w:r>
    </w:p>
    <w:p w:rsidR="00D771A3" w:rsidRDefault="00D771A3" w:rsidP="00D771A3">
      <w:r>
        <w:t xml:space="preserve">Μνήμη </w:t>
      </w:r>
      <w:r>
        <w:tab/>
        <w:t xml:space="preserve">64 MB </w:t>
      </w:r>
    </w:p>
    <w:p w:rsidR="00D771A3" w:rsidRDefault="00D771A3" w:rsidP="00D771A3">
      <w:r>
        <w:t xml:space="preserve">Μέγιστη μνήμη </w:t>
      </w:r>
      <w:r>
        <w:tab/>
        <w:t xml:space="preserve">64 MB </w:t>
      </w:r>
    </w:p>
    <w:p w:rsidR="00D771A3" w:rsidRDefault="00D771A3" w:rsidP="00D771A3">
      <w:r>
        <w:t xml:space="preserve">Εσωτερικός χώρος αποθήκευσης </w:t>
      </w:r>
      <w:r>
        <w:tab/>
        <w:t xml:space="preserve">Όχι </w:t>
      </w:r>
    </w:p>
    <w:p w:rsidR="00D771A3" w:rsidRDefault="00D771A3" w:rsidP="00D771A3">
      <w:r>
        <w:t xml:space="preserve">Είσοδος χειρισμού χαρτιού, τυπική </w:t>
      </w:r>
      <w:r>
        <w:tab/>
        <w:t xml:space="preserve">Δίσκος εισόδου 150 φύλλων </w:t>
      </w:r>
    </w:p>
    <w:p w:rsidR="00D771A3" w:rsidRDefault="00D771A3" w:rsidP="00D771A3">
      <w:r>
        <w:t xml:space="preserve">Έξοδος χειρισμού χαρτιού, βασική </w:t>
      </w:r>
      <w:r>
        <w:tab/>
        <w:t xml:space="preserve">Δίσκος εξόδου 100 φύλλων </w:t>
      </w:r>
    </w:p>
    <w:p w:rsidR="00D771A3" w:rsidRDefault="00D771A3" w:rsidP="00D771A3">
      <w:r>
        <w:t xml:space="preserve">Εκτύπωση δύο όψεων </w:t>
      </w:r>
      <w:r>
        <w:tab/>
        <w:t xml:space="preserve">Αυτόματη εκτύπωση διπλής όψης </w:t>
      </w:r>
    </w:p>
    <w:p w:rsidR="00D771A3" w:rsidRDefault="00D771A3" w:rsidP="00D771A3">
      <w:r>
        <w:t xml:space="preserve">Υποστηριζόμενα μεγέθη μέσων </w:t>
      </w:r>
      <w:r>
        <w:tab/>
        <w:t xml:space="preserve">A4, A5, A6, B5 (JIS) </w:t>
      </w:r>
    </w:p>
    <w:p w:rsidR="00D771A3" w:rsidRDefault="00D771A3" w:rsidP="00D771A3">
      <w:r>
        <w:t xml:space="preserve">Τύποι μέσων </w:t>
      </w:r>
      <w:r>
        <w:tab/>
        <w:t>Χαρτί (</w:t>
      </w:r>
      <w:proofErr w:type="spellStart"/>
      <w:r>
        <w:t>laser</w:t>
      </w:r>
      <w:proofErr w:type="spellEnd"/>
      <w:r>
        <w:t xml:space="preserve">, απλό, σκληρό, </w:t>
      </w:r>
      <w:proofErr w:type="spellStart"/>
      <w:r>
        <w:t>βέλβετ</w:t>
      </w:r>
      <w:proofErr w:type="spellEnd"/>
      <w:r>
        <w:t xml:space="preserve">), φάκελοι, ετικέτες, χαρτόνι, καρτ </w:t>
      </w:r>
      <w:proofErr w:type="spellStart"/>
      <w:r>
        <w:t>ποστάλ</w:t>
      </w:r>
      <w:proofErr w:type="spellEnd"/>
      <w:r>
        <w:t xml:space="preserve"> </w:t>
      </w:r>
    </w:p>
    <w:p w:rsidR="00D771A3" w:rsidRDefault="00D771A3" w:rsidP="00D771A3">
      <w:r>
        <w:t xml:space="preserve">Τύπος σαρωτή </w:t>
      </w:r>
      <w:r>
        <w:tab/>
        <w:t xml:space="preserve">Επίπεδη επιφάνεια, ADF </w:t>
      </w:r>
    </w:p>
    <w:p w:rsidR="00D771A3" w:rsidRDefault="00D771A3" w:rsidP="00D771A3">
      <w:r>
        <w:t xml:space="preserve">Ανάλυση σάρωσης, οπτική </w:t>
      </w:r>
      <w:r>
        <w:tab/>
        <w:t xml:space="preserve">Έως 600 </w:t>
      </w:r>
      <w:proofErr w:type="spellStart"/>
      <w:r>
        <w:t>dpi</w:t>
      </w:r>
      <w:proofErr w:type="spellEnd"/>
      <w:r>
        <w:t xml:space="preserve"> </w:t>
      </w:r>
    </w:p>
    <w:p w:rsidR="00D771A3" w:rsidRDefault="00D771A3" w:rsidP="00D771A3">
      <w:r>
        <w:t xml:space="preserve">Μέγεθος σάρωσης, μέγιστο </w:t>
      </w:r>
      <w:r>
        <w:tab/>
        <w:t xml:space="preserve">216 x 297 </w:t>
      </w:r>
      <w:proofErr w:type="spellStart"/>
      <w:r>
        <w:t>mm</w:t>
      </w:r>
      <w:proofErr w:type="spellEnd"/>
      <w:r>
        <w:t xml:space="preserve"> </w:t>
      </w:r>
    </w:p>
    <w:p w:rsidR="00D771A3" w:rsidRDefault="00D771A3" w:rsidP="00D771A3">
      <w:r>
        <w:t xml:space="preserve">Μέγεθος σάρωσης (ADF), μέγιστο </w:t>
      </w:r>
      <w:r>
        <w:tab/>
        <w:t xml:space="preserve">216 x 356 </w:t>
      </w:r>
      <w:proofErr w:type="spellStart"/>
      <w:r>
        <w:t>mm</w:t>
      </w:r>
      <w:proofErr w:type="spellEnd"/>
      <w:r>
        <w:t xml:space="preserve"> </w:t>
      </w:r>
    </w:p>
    <w:p w:rsidR="00D771A3" w:rsidRDefault="00D771A3" w:rsidP="00D771A3">
      <w:r>
        <w:t xml:space="preserve">Σάρωση δύο όψεων από αυτόματο τροφοδότη εγγράφων </w:t>
      </w:r>
      <w:r>
        <w:tab/>
        <w:t xml:space="preserve">Όχι </w:t>
      </w:r>
    </w:p>
    <w:p w:rsidR="00D771A3" w:rsidRDefault="00D771A3" w:rsidP="00D771A3">
      <w:r>
        <w:t xml:space="preserve">Χωρητικότητα αυτόματου τροφοδότη εγγράφων </w:t>
      </w:r>
      <w:r>
        <w:tab/>
        <w:t xml:space="preserve">Βασική, 40 φύλλα </w:t>
      </w:r>
    </w:p>
    <w:p w:rsidR="00D771A3" w:rsidRDefault="00D771A3" w:rsidP="00D771A3">
      <w:r>
        <w:t xml:space="preserve">Ταχύτητα αντιγραφής (ασπρόμαυρη, κανονική ταχύτητα, A4) </w:t>
      </w:r>
      <w:r>
        <w:tab/>
        <w:t xml:space="preserve">Έως 29 αντ./λεπτό </w:t>
      </w:r>
    </w:p>
    <w:p w:rsidR="00D771A3" w:rsidRDefault="00D771A3" w:rsidP="00D771A3">
      <w:r>
        <w:t xml:space="preserve">Ανάλυση αντιγράφου (ασπρόμαυρο κείμενο) </w:t>
      </w:r>
      <w:r>
        <w:tab/>
        <w:t xml:space="preserve">Έως 600 x 600 </w:t>
      </w:r>
      <w:proofErr w:type="spellStart"/>
      <w:r>
        <w:t>dpi</w:t>
      </w:r>
      <w:proofErr w:type="spellEnd"/>
      <w:r>
        <w:t xml:space="preserve"> </w:t>
      </w:r>
    </w:p>
    <w:p w:rsidR="00D771A3" w:rsidRDefault="00D771A3" w:rsidP="00D771A3">
      <w:r>
        <w:t xml:space="preserve">Ρυθμίσεις σμίκρυνσης / μεγέθυνσης αντιγράφου </w:t>
      </w:r>
      <w:r>
        <w:tab/>
        <w:t xml:space="preserve">25 έως 400% </w:t>
      </w:r>
    </w:p>
    <w:p w:rsidR="00D771A3" w:rsidRDefault="00D771A3" w:rsidP="00D771A3">
      <w:r>
        <w:t xml:space="preserve">Οικολογικές ετικέτες </w:t>
      </w:r>
      <w:r>
        <w:tab/>
      </w:r>
      <w:proofErr w:type="spellStart"/>
      <w:r>
        <w:t>Blue</w:t>
      </w:r>
      <w:proofErr w:type="spellEnd"/>
      <w:r>
        <w:t xml:space="preserve"> </w:t>
      </w:r>
      <w:proofErr w:type="spellStart"/>
      <w:r>
        <w:t>Angel</w:t>
      </w:r>
      <w:proofErr w:type="spellEnd"/>
      <w:r>
        <w:t xml:space="preserve"> </w:t>
      </w:r>
    </w:p>
    <w:p w:rsidR="00D771A3" w:rsidRDefault="00D771A3" w:rsidP="00D771A3">
      <w:r>
        <w:lastRenderedPageBreak/>
        <w:t xml:space="preserve">Προδιαγραφές βιωσιμότητας </w:t>
      </w:r>
      <w:r>
        <w:tab/>
        <w:t xml:space="preserve">Χωρίς υδράργυρο </w:t>
      </w:r>
    </w:p>
    <w:p w:rsidR="00D771A3" w:rsidRDefault="00D771A3" w:rsidP="00D771A3">
      <w:r>
        <w:t xml:space="preserve">Εύρος θερμοκρασίας λειτουργίας </w:t>
      </w:r>
      <w:r>
        <w:tab/>
        <w:t xml:space="preserve">15 έως 32,5?C </w:t>
      </w:r>
    </w:p>
    <w:p w:rsidR="00D771A3" w:rsidRDefault="00D771A3" w:rsidP="00D771A3">
      <w:r>
        <w:t xml:space="preserve">Εύρος υγρασίας λειτουργίας </w:t>
      </w:r>
      <w:r>
        <w:tab/>
        <w:t xml:space="preserve">30 έως 70% σχετική υγρασία </w:t>
      </w:r>
    </w:p>
    <w:p w:rsidR="00D771A3" w:rsidRDefault="00D771A3" w:rsidP="00D771A3">
      <w:r>
        <w:t xml:space="preserve">Πιστοποίηση με Energy </w:t>
      </w:r>
      <w:proofErr w:type="spellStart"/>
      <w:r>
        <w:t>star</w:t>
      </w:r>
      <w:proofErr w:type="spellEnd"/>
      <w:r>
        <w:t xml:space="preserve"> </w:t>
      </w:r>
      <w:r>
        <w:tab/>
        <w:t xml:space="preserve">Όχι </w:t>
      </w:r>
    </w:p>
    <w:p w:rsidR="00D771A3" w:rsidRDefault="00D771A3" w:rsidP="00D771A3">
      <w:r>
        <w:t xml:space="preserve">Ελάχιστες διαστάσεις (Π x Β x Υ) </w:t>
      </w:r>
      <w:r>
        <w:tab/>
        <w:t xml:space="preserve">418,0 x 308,0 x 294,4 </w:t>
      </w:r>
      <w:proofErr w:type="spellStart"/>
      <w:r>
        <w:t>mm</w:t>
      </w:r>
      <w:proofErr w:type="spellEnd"/>
      <w:r>
        <w:t xml:space="preserve"> </w:t>
      </w:r>
    </w:p>
    <w:p w:rsidR="00D771A3" w:rsidRDefault="00D771A3" w:rsidP="00D771A3">
      <w:r>
        <w:t xml:space="preserve">Μέγιστες διαστάσεις (Π x Β x Υ) </w:t>
      </w:r>
      <w:r>
        <w:tab/>
        <w:t xml:space="preserve">418,0 x 467,6 x 452,8 </w:t>
      </w:r>
      <w:proofErr w:type="spellStart"/>
      <w:r>
        <w:t>mm</w:t>
      </w:r>
      <w:proofErr w:type="spellEnd"/>
      <w:r>
        <w:t xml:space="preserve"> </w:t>
      </w:r>
    </w:p>
    <w:p w:rsidR="00D771A3" w:rsidRDefault="00D771A3" w:rsidP="00D771A3">
      <w:r>
        <w:t xml:space="preserve">Βάρος </w:t>
      </w:r>
      <w:r>
        <w:tab/>
        <w:t xml:space="preserve">9,5 </w:t>
      </w:r>
      <w:proofErr w:type="spellStart"/>
      <w:r>
        <w:t>kg</w:t>
      </w:r>
      <w:proofErr w:type="spellEnd"/>
      <w:r>
        <w:t xml:space="preserve"> </w:t>
      </w:r>
    </w:p>
    <w:p w:rsidR="00B03546" w:rsidRDefault="00D771A3" w:rsidP="00D771A3">
      <w:r>
        <w:t xml:space="preserve">Εγγύηση κατασκευαστή </w:t>
      </w:r>
      <w:r>
        <w:tab/>
        <w:t>Περιορισμένη εγγύηση ενός έτους</w:t>
      </w:r>
      <w:bookmarkStart w:id="0" w:name="_GoBack"/>
      <w:bookmarkEnd w:id="0"/>
    </w:p>
    <w:sectPr w:rsidR="00B0354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1A3"/>
    <w:rsid w:val="00B03546"/>
    <w:rsid w:val="00D77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FB9E25-3AD8-4162-83B2-6D504C5E0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Κωνσταντίνος Πετράκης</dc:creator>
  <cp:keywords/>
  <dc:description/>
  <cp:lastModifiedBy>Κωνσταντίνος Πετράκης</cp:lastModifiedBy>
  <cp:revision>1</cp:revision>
  <dcterms:created xsi:type="dcterms:W3CDTF">2026-11-02T07:35:00Z</dcterms:created>
  <dcterms:modified xsi:type="dcterms:W3CDTF">2026-11-02T07:35:00Z</dcterms:modified>
</cp:coreProperties>
</file>